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4360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EACD899" wp14:editId="77FE4FA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8755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F76341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B690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9B94B" w14:textId="1FC93831" w:rsidR="00000000" w:rsidRDefault="006F3CFB">
            <w:pPr>
              <w:rPr>
                <w:rFonts w:eastAsia="Times New Roman"/>
              </w:rPr>
            </w:pPr>
            <w:r>
              <w:rPr>
                <w:rStyle w:val="Forte"/>
              </w:rPr>
              <w:t>28/11/2025</w:t>
            </w:r>
          </w:p>
        </w:tc>
      </w:tr>
    </w:tbl>
    <w:p w14:paraId="14B9E30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A482B2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DABA72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D381095" w14:textId="77777777" w:rsidR="00000000" w:rsidRDefault="00000000">
      <w:pPr>
        <w:pStyle w:val="NormalWeb"/>
      </w:pPr>
      <w:r>
        <w:rPr>
          <w:rStyle w:val="Forte"/>
        </w:rPr>
        <w:t>ESCOLA TÉCNICA ESTADUAL ENGENHEIRO AGRÔNOMO NARCISO DE MEDEIROS – IGUAPE</w:t>
      </w:r>
    </w:p>
    <w:p w14:paraId="2AE0EB6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1B304D7" w14:textId="77777777" w:rsidR="00000000" w:rsidRDefault="00000000">
      <w:pPr>
        <w:pStyle w:val="NormalWeb"/>
      </w:pPr>
      <w:r>
        <w:rPr>
          <w:rStyle w:val="Forte"/>
        </w:rPr>
        <w:t>EDITAL Nº 089/25/2025, PROCESSO Nº – PROCESSO Nº 136.00141527/2025–32</w:t>
      </w:r>
    </w:p>
    <w:p w14:paraId="1BCD77B6" w14:textId="77777777" w:rsidR="00000000" w:rsidRDefault="00000000">
      <w:pPr>
        <w:pStyle w:val="NormalWeb"/>
      </w:pPr>
      <w:r>
        <w:t> </w:t>
      </w:r>
    </w:p>
    <w:p w14:paraId="34763F29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3761CAA8" w14:textId="77777777" w:rsidR="00000000" w:rsidRDefault="00000000">
      <w:pPr>
        <w:pStyle w:val="NormalWeb"/>
      </w:pPr>
      <w:r>
        <w:t> </w:t>
      </w:r>
    </w:p>
    <w:p w14:paraId="3DA862CD" w14:textId="77777777" w:rsidR="00000000" w:rsidRDefault="00000000">
      <w:pPr>
        <w:pStyle w:val="NormalWeb"/>
      </w:pPr>
      <w:r>
        <w:t>O Superintendente da ESCOLA TÉCNICA ESTADUAL ENGENHEIRO AGRÔNOMO NARCISO DE MEDEIROS, da cidade de IGUAPE,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7BD24BF1" w14:textId="77777777" w:rsidR="00820939" w:rsidRDefault="00820939">
      <w:pPr>
        <w:pStyle w:val="NormalWeb"/>
      </w:pPr>
    </w:p>
    <w:p w14:paraId="33723961" w14:textId="77777777" w:rsidR="00820939" w:rsidRDefault="00820939">
      <w:pPr>
        <w:pStyle w:val="NormalWeb"/>
      </w:pPr>
    </w:p>
    <w:p w14:paraId="44D1A4EE" w14:textId="77777777" w:rsidR="00820939" w:rsidRDefault="00820939">
      <w:pPr>
        <w:pStyle w:val="NormalWeb"/>
      </w:pPr>
    </w:p>
    <w:p w14:paraId="7FE32F2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99505D2" w14:textId="77777777" w:rsidR="00000000" w:rsidRDefault="00000000">
      <w:pPr>
        <w:pStyle w:val="NormalWeb"/>
      </w:pPr>
      <w:r>
        <w:t>7105 – LÍNGUA PORTUGUESA (BNCC/ ETIM / MTEC / AMS / EM COM ÊNFASES)(AGROPECUÁRIA INTEGRADO AO ENSINO MÉDIO (MTEC – PROGRAMA NOVOTEC INTEGRADO) – MTEC–PI)</w:t>
      </w:r>
    </w:p>
    <w:p w14:paraId="750D1F87" w14:textId="77777777" w:rsidR="00000000" w:rsidRDefault="00000000">
      <w:pPr>
        <w:pStyle w:val="NormalWeb"/>
      </w:pPr>
      <w:r>
        <w:t> </w:t>
      </w:r>
    </w:p>
    <w:p w14:paraId="137F80DF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1D7FA42F" w14:textId="77777777" w:rsidR="00000000" w:rsidRDefault="00000000">
      <w:pPr>
        <w:pStyle w:val="NormalWeb"/>
      </w:pPr>
      <w:r>
        <w:t> </w:t>
      </w:r>
    </w:p>
    <w:p w14:paraId="44CA6941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2434B5B6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2/CINTIA MARTINS LEITE FELIX/41902091–3/33193111821</w:t>
      </w:r>
    </w:p>
    <w:p w14:paraId="152BCB74" w14:textId="77777777" w:rsidR="00000000" w:rsidRDefault="00000000">
      <w:pPr>
        <w:pStyle w:val="NormalWeb"/>
      </w:pPr>
      <w:r>
        <w:t> </w:t>
      </w:r>
    </w:p>
    <w:p w14:paraId="4C28EDCB" w14:textId="77777777" w:rsidR="00000000" w:rsidRDefault="00000000">
      <w:pPr>
        <w:pStyle w:val="NormalWeb"/>
      </w:pPr>
      <w:r>
        <w:t> </w:t>
      </w:r>
    </w:p>
    <w:p w14:paraId="5937579E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3B291E31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337816D1" w14:textId="77777777" w:rsidR="00000000" w:rsidRDefault="00000000">
      <w:pPr>
        <w:pStyle w:val="NormalWeb"/>
      </w:pPr>
      <w:r>
        <w:t xml:space="preserve">2 / CINTIA MARTINS LEITE FELIX / 41902091–3 / 33193111821 / 14,25; </w:t>
      </w:r>
      <w:r>
        <w:br/>
        <w:t xml:space="preserve">1 / EMÍLIA LOPES DE SOUZA PEREIRA / 496329340 / 45077546827 / 13,50; </w:t>
      </w:r>
    </w:p>
    <w:p w14:paraId="211021AD" w14:textId="77777777" w:rsidR="00000000" w:rsidRDefault="00000000">
      <w:pPr>
        <w:pStyle w:val="NormalWeb"/>
      </w:pPr>
      <w:r>
        <w:t> </w:t>
      </w:r>
    </w:p>
    <w:p w14:paraId="02E8A3D9" w14:textId="77777777" w:rsidR="00000000" w:rsidRDefault="00000000">
      <w:pPr>
        <w:pStyle w:val="NormalWeb"/>
      </w:pPr>
      <w:r>
        <w:t>A Prova de Métodos Pedagógicos será realizada na:</w:t>
      </w:r>
    </w:p>
    <w:p w14:paraId="31E25F93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ENGENHEIRO AGRÔNOMO NARCISO DE MEDEIROS</w:t>
      </w:r>
    </w:p>
    <w:p w14:paraId="4DF97EDD" w14:textId="58070A46" w:rsidR="00000000" w:rsidRDefault="00000000">
      <w:pPr>
        <w:pStyle w:val="NormalWeb"/>
      </w:pPr>
      <w:r>
        <w:rPr>
          <w:rStyle w:val="Forte"/>
        </w:rPr>
        <w:t xml:space="preserve">ENDEREÇO: RODOVIA PREFEITO CASIMIRO TEIXEIRA Nº KM. 51,5 </w:t>
      </w:r>
      <w:r>
        <w:rPr>
          <w:b/>
          <w:bCs/>
        </w:rPr>
        <w:br/>
      </w:r>
      <w:r>
        <w:rPr>
          <w:rStyle w:val="Forte"/>
        </w:rPr>
        <w:t>BAIRRO: TRÊS BARRAS – CEP: 11920–000 – CIDADE: IGUAPE</w:t>
      </w:r>
    </w:p>
    <w:p w14:paraId="7784CDDB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10/12/2025</w:t>
      </w:r>
    </w:p>
    <w:p w14:paraId="3CDA482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1D0E510A" w14:textId="679643A9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820939">
        <w:t xml:space="preserve"> min</w:t>
      </w:r>
    </w:p>
    <w:p w14:paraId="4947BCCE" w14:textId="77777777" w:rsidR="00000000" w:rsidRDefault="00000000">
      <w:pPr>
        <w:pStyle w:val="NormalWeb"/>
      </w:pPr>
      <w:r>
        <w:lastRenderedPageBreak/>
        <w:t> </w:t>
      </w:r>
    </w:p>
    <w:p w14:paraId="6023124F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C825AFC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FE939CE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1:</w:t>
      </w:r>
    </w:p>
    <w:p w14:paraId="615B7FE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Dialogia e relações entre textos: intertextualidade e interdiscursividade.</w:t>
      </w:r>
    </w:p>
    <w:p w14:paraId="0E45D83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2:</w:t>
      </w:r>
    </w:p>
    <w:p w14:paraId="2885A5E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Estilística: análise de estilos.</w:t>
      </w:r>
    </w:p>
    <w:p w14:paraId="2A397D0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3:</w:t>
      </w:r>
    </w:p>
    <w:p w14:paraId="7A7E830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Variação linguística (abordagens): análise dos diferentes níveis e dimensões.</w:t>
      </w:r>
    </w:p>
    <w:p w14:paraId="6274BB2B" w14:textId="77777777" w:rsidR="00000000" w:rsidRDefault="00000000">
      <w:pPr>
        <w:pStyle w:val="NormalWeb"/>
      </w:pPr>
      <w:r>
        <w:t> </w:t>
      </w:r>
    </w:p>
    <w:p w14:paraId="333D3990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ED61417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5CD9AD7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BB9CD79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20C6A9B" w14:textId="0AE681A6" w:rsidR="006F3CFB" w:rsidRDefault="00000000" w:rsidP="006F3CFB">
      <w:pPr>
        <w:pStyle w:val="NormalWeb"/>
      </w:pPr>
      <w:r>
        <w:t> </w:t>
      </w:r>
    </w:p>
    <w:p w14:paraId="38E61B29" w14:textId="30156C2F" w:rsidR="00114828" w:rsidRDefault="00114828">
      <w:pPr>
        <w:pStyle w:val="NormalWeb"/>
      </w:pPr>
    </w:p>
    <w:sectPr w:rsidR="001148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39"/>
    <w:rsid w:val="00114828"/>
    <w:rsid w:val="006F3CFB"/>
    <w:rsid w:val="00820939"/>
    <w:rsid w:val="00D9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7B4A7"/>
  <w15:chartTrackingRefBased/>
  <w15:docId w15:val="{45DC3BF5-D890-49A1-8CC2-AD2EC061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2961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2025-11-27T12:40:00Z</dcterms:created>
  <dcterms:modified xsi:type="dcterms:W3CDTF">2025-11-27T12:40:00Z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2025-11-27T12:40:30Z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c4edc067-1781-4eda-b0b9-6c34049da630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